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311" w:rsidRDefault="008616F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Padova, 2 maggio 2014</w:t>
      </w:r>
    </w:p>
    <w:p w:rsidR="004C0311" w:rsidRDefault="008616F1">
      <w:pPr>
        <w:jc w:val="right"/>
        <w:rPr>
          <w:rFonts w:ascii="Calibri" w:hAnsi="Calibri" w:cs="Calibri"/>
        </w:rPr>
      </w:pPr>
    </w:p>
    <w:p w:rsidR="004C0311" w:rsidRDefault="008616F1">
      <w:pPr>
        <w:rPr>
          <w:rFonts w:ascii="Calibri" w:hAnsi="Calibri" w:cs="Calibri"/>
        </w:rPr>
      </w:pPr>
      <w:r>
        <w:rPr>
          <w:rFonts w:ascii="Calibri" w:hAnsi="Calibri" w:cs="Calibri"/>
        </w:rPr>
        <w:t>COMUNICATO STAMPA 132/2014</w:t>
      </w:r>
    </w:p>
    <w:p w:rsidR="004C0311" w:rsidRDefault="008616F1">
      <w:pPr>
        <w:rPr>
          <w:rFonts w:ascii="Calibri" w:hAnsi="Calibri" w:cs="Calibri"/>
        </w:rPr>
      </w:pPr>
    </w:p>
    <w:p w:rsidR="004C0311" w:rsidRDefault="008616F1">
      <w:pPr>
        <w:rPr>
          <w:rFonts w:ascii="Calibri" w:hAnsi="Calibri" w:cs="Calibri"/>
          <w:i/>
          <w:iCs/>
          <w:color w:val="800000"/>
          <w:sz w:val="32"/>
          <w:szCs w:val="32"/>
        </w:rPr>
      </w:pPr>
    </w:p>
    <w:p w:rsidR="004C0311" w:rsidRDefault="008616F1">
      <w:pPr>
        <w:jc w:val="center"/>
        <w:rPr>
          <w:rFonts w:ascii="Calibri" w:eastAsia="Times New Roman" w:hAnsi="Calibri"/>
          <w:b/>
          <w:bCs/>
          <w:i/>
          <w:iCs/>
          <w:color w:val="800000"/>
          <w:sz w:val="32"/>
          <w:szCs w:val="32"/>
          <w:lang w:eastAsia="it-IT"/>
        </w:rPr>
      </w:pPr>
      <w:r>
        <w:rPr>
          <w:rFonts w:ascii="Calibri" w:eastAsia="Times New Roman" w:hAnsi="Calibri"/>
          <w:b/>
          <w:bCs/>
          <w:i/>
          <w:iCs/>
          <w:color w:val="800000"/>
          <w:sz w:val="32"/>
          <w:szCs w:val="32"/>
          <w:lang w:eastAsia="it-IT"/>
        </w:rPr>
        <w:t>BILANCIO SOCIALE 2013</w:t>
      </w:r>
    </w:p>
    <w:p w:rsidR="004C0311" w:rsidRDefault="008616F1">
      <w:pPr>
        <w:pStyle w:val="Titolo1"/>
      </w:pPr>
      <w:r>
        <w:t>Il primo rendiconto di Insieme per educare - Impresa sociale - srl</w:t>
      </w:r>
    </w:p>
    <w:p w:rsidR="004C0311" w:rsidRDefault="008616F1">
      <w:pPr>
        <w:jc w:val="both"/>
        <w:rPr>
          <w:rFonts w:ascii="Calibri" w:hAnsi="Calibri" w:cs="Calibri"/>
        </w:rPr>
      </w:pPr>
    </w:p>
    <w:p w:rsidR="004C0311" w:rsidRDefault="008616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Nata il 19 novembre 2012, </w:t>
      </w:r>
      <w:r>
        <w:rPr>
          <w:rFonts w:ascii="Calibri" w:hAnsi="Calibri" w:cs="Calibri"/>
          <w:b/>
          <w:bCs/>
          <w:i/>
          <w:iCs/>
          <w:color w:val="800000"/>
        </w:rPr>
        <w:t>Insieme per educare - Impresa sociale - srl</w:t>
      </w:r>
      <w:r>
        <w:rPr>
          <w:rFonts w:ascii="Calibri" w:hAnsi="Calibri" w:cs="Calibri"/>
        </w:rPr>
        <w:t xml:space="preserve"> presenta ora il </w:t>
      </w:r>
      <w:r>
        <w:rPr>
          <w:rFonts w:ascii="Calibri" w:hAnsi="Calibri" w:cs="Calibri"/>
          <w:b/>
          <w:bCs/>
        </w:rPr>
        <w:t>bilancio sociale</w:t>
      </w:r>
      <w:r>
        <w:rPr>
          <w:rFonts w:ascii="Calibri" w:hAnsi="Calibri" w:cs="Calibri"/>
        </w:rPr>
        <w:t xml:space="preserve"> relativo al primo anno di vita e di attività, il 2013.</w:t>
      </w:r>
    </w:p>
    <w:p w:rsidR="004C0311" w:rsidRDefault="008616F1">
      <w:pPr>
        <w:jc w:val="both"/>
        <w:rPr>
          <w:rFonts w:ascii="Calibri" w:hAnsi="Calibri" w:cs="Calibri"/>
        </w:rPr>
      </w:pPr>
    </w:p>
    <w:p w:rsidR="004C0311" w:rsidRPr="007368BD" w:rsidRDefault="008616F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color w:val="800000"/>
        </w:rPr>
        <w:t>Insieme per educare</w:t>
      </w:r>
      <w:r>
        <w:rPr>
          <w:rFonts w:ascii="Calibri" w:hAnsi="Calibri" w:cs="Calibri"/>
        </w:rPr>
        <w:t xml:space="preserve"> è una realtà ancora nuova e per molti versi sconosciuta, voluta dal vescovo Antonio che, sempre attento </w:t>
      </w:r>
      <w:r w:rsidRPr="007368BD">
        <w:rPr>
          <w:rFonts w:ascii="Calibri" w:hAnsi="Calibri" w:cs="Calibri"/>
        </w:rPr>
        <w:t xml:space="preserve">alla realtà delle scuole paritarie cattoliche, nel decennio dedicato dalla </w:t>
      </w:r>
      <w:r w:rsidRPr="007368BD">
        <w:rPr>
          <w:rFonts w:ascii="Calibri" w:hAnsi="Calibri" w:cs="Calibri"/>
        </w:rPr>
        <w:t>CEI all’educazione, ha sollecitato la nascita di una realtà giuridica e operativa con lo spirito di trovare formule nuove di sinergia e ottimizzazione per offrire respiro vitale alle situazioni più critiche, nuovo slancio ai progetti educativi, dare fiduci</w:t>
      </w:r>
      <w:r w:rsidRPr="007368BD">
        <w:rPr>
          <w:rFonts w:ascii="Calibri" w:hAnsi="Calibri" w:cs="Calibri"/>
        </w:rPr>
        <w:t>a e sostegno alle comunità parrocchiali che credono nel valore della scuola cattolica.</w:t>
      </w:r>
    </w:p>
    <w:p w:rsidR="004C0311" w:rsidRDefault="008616F1">
      <w:pPr>
        <w:jc w:val="both"/>
        <w:rPr>
          <w:rFonts w:ascii="Calibri" w:hAnsi="Calibri" w:cs="Calibri"/>
        </w:rPr>
      </w:pPr>
      <w:r w:rsidRPr="007368BD">
        <w:rPr>
          <w:rFonts w:ascii="Calibri" w:hAnsi="Calibri" w:cs="Calibri"/>
        </w:rPr>
        <w:t>L’impresa sociale rappresenta lo strumento conforme a un confronto continuo con i soggetti coinvolti e fruitori; l’esclusione dello scopo di lucro come fine societario e</w:t>
      </w:r>
      <w:r>
        <w:rPr>
          <w:rFonts w:ascii="Calibri" w:hAnsi="Calibri" w:cs="Calibri"/>
        </w:rPr>
        <w:t xml:space="preserve"> l’obbligo della redazione del bilancio sociale.</w:t>
      </w:r>
    </w:p>
    <w:p w:rsidR="004C0311" w:rsidRDefault="008616F1">
      <w:pPr>
        <w:jc w:val="both"/>
        <w:rPr>
          <w:rFonts w:ascii="Calibri" w:hAnsi="Calibri" w:cs="Calibri"/>
        </w:rPr>
      </w:pPr>
    </w:p>
    <w:p w:rsidR="004C0311" w:rsidRDefault="008616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Soci costituenti e fondatori di </w:t>
      </w:r>
      <w:r>
        <w:rPr>
          <w:rFonts w:ascii="Calibri" w:hAnsi="Calibri" w:cs="Calibri"/>
          <w:b/>
          <w:bCs/>
          <w:i/>
          <w:iCs/>
        </w:rPr>
        <w:t>Insieme per educare</w:t>
      </w:r>
      <w:r>
        <w:rPr>
          <w:rFonts w:ascii="Calibri" w:hAnsi="Calibri" w:cs="Calibri"/>
        </w:rPr>
        <w:t xml:space="preserve"> sono la </w:t>
      </w:r>
      <w:r>
        <w:rPr>
          <w:rFonts w:ascii="Calibri" w:hAnsi="Calibri" w:cs="Calibri"/>
          <w:b/>
          <w:bCs/>
          <w:i/>
          <w:iCs/>
        </w:rPr>
        <w:t>Fondazione G. Bortignon per l’educazione e la scuola</w:t>
      </w:r>
      <w:r>
        <w:rPr>
          <w:rFonts w:ascii="Calibri" w:hAnsi="Calibri" w:cs="Calibri"/>
        </w:rPr>
        <w:t xml:space="preserve"> (80%) e </w:t>
      </w:r>
      <w:r>
        <w:rPr>
          <w:rFonts w:ascii="Calibri" w:hAnsi="Calibri" w:cs="Calibri"/>
          <w:b/>
          <w:bCs/>
          <w:i/>
          <w:iCs/>
        </w:rPr>
        <w:t>la Fondazione Opera Immacolata Concezione onlus</w:t>
      </w:r>
      <w:r>
        <w:rPr>
          <w:rFonts w:ascii="Calibri" w:hAnsi="Calibri" w:cs="Calibri"/>
        </w:rPr>
        <w:t xml:space="preserve"> (20%).</w:t>
      </w:r>
    </w:p>
    <w:p w:rsidR="004C0311" w:rsidRDefault="008616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consiglio di amministrazion</w:t>
      </w:r>
      <w:r>
        <w:rPr>
          <w:rFonts w:ascii="Calibri" w:hAnsi="Calibri" w:cs="Calibri"/>
        </w:rPr>
        <w:t xml:space="preserve">e, presieduto da </w:t>
      </w:r>
      <w:r>
        <w:rPr>
          <w:rFonts w:ascii="Calibri" w:hAnsi="Calibri" w:cs="Calibri"/>
          <w:b/>
          <w:bCs/>
          <w:i/>
          <w:iCs/>
        </w:rPr>
        <w:t>don Lorenzo Celi</w:t>
      </w:r>
      <w:r>
        <w:rPr>
          <w:rFonts w:ascii="Calibri" w:hAnsi="Calibri" w:cs="Calibri"/>
        </w:rPr>
        <w:t>, è costituito da cinque membri competenti e qualificati: oltre al presidente</w:t>
      </w:r>
      <w:r>
        <w:rPr>
          <w:rFonts w:ascii="Calibri" w:hAnsi="Calibri" w:cs="Calibri"/>
          <w:color w:val="0070C0"/>
        </w:rPr>
        <w:t>,</w:t>
      </w:r>
      <w:r>
        <w:rPr>
          <w:rFonts w:ascii="Calibri" w:hAnsi="Calibri" w:cs="Calibri"/>
        </w:rPr>
        <w:t xml:space="preserve"> troviamo </w:t>
      </w:r>
      <w:r>
        <w:rPr>
          <w:rFonts w:ascii="Calibri" w:hAnsi="Calibri" w:cs="Calibri"/>
          <w:b/>
          <w:bCs/>
          <w:i/>
          <w:iCs/>
        </w:rPr>
        <w:t>Ernesto Burattin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  <w:i/>
          <w:iCs/>
        </w:rPr>
        <w:t>mons. Franco Costa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  <w:i/>
          <w:iCs/>
        </w:rPr>
        <w:t>Graziano Tribbia</w:t>
      </w:r>
      <w:r>
        <w:rPr>
          <w:rFonts w:ascii="Calibri" w:hAnsi="Calibri" w:cs="Calibri"/>
        </w:rPr>
        <w:t xml:space="preserve"> e </w:t>
      </w:r>
      <w:r>
        <w:rPr>
          <w:rFonts w:ascii="Calibri" w:hAnsi="Calibri" w:cs="Calibri"/>
          <w:b/>
          <w:bCs/>
          <w:i/>
          <w:iCs/>
        </w:rPr>
        <w:t>Maria Pia Vallo</w:t>
      </w:r>
      <w:r>
        <w:rPr>
          <w:rFonts w:ascii="Calibri" w:hAnsi="Calibri" w:cs="Calibri"/>
        </w:rPr>
        <w:t xml:space="preserve">. L’impresa si avvale inoltre della consulenza stabile di </w:t>
      </w:r>
      <w:r>
        <w:rPr>
          <w:rFonts w:ascii="Calibri" w:hAnsi="Calibri" w:cs="Calibri"/>
          <w:b/>
          <w:bCs/>
          <w:i/>
          <w:iCs/>
        </w:rPr>
        <w:t>Virgi</w:t>
      </w:r>
      <w:r>
        <w:rPr>
          <w:rFonts w:ascii="Calibri" w:hAnsi="Calibri" w:cs="Calibri"/>
          <w:b/>
          <w:bCs/>
          <w:i/>
          <w:iCs/>
        </w:rPr>
        <w:t>nia Kaladich</w:t>
      </w:r>
      <w:r>
        <w:rPr>
          <w:rFonts w:ascii="Calibri" w:hAnsi="Calibri" w:cs="Calibri"/>
        </w:rPr>
        <w:t>.</w:t>
      </w:r>
    </w:p>
    <w:p w:rsidR="004C0311" w:rsidRDefault="008616F1">
      <w:pPr>
        <w:jc w:val="both"/>
        <w:rPr>
          <w:rFonts w:ascii="Calibri" w:hAnsi="Calibri" w:cs="Calibri"/>
        </w:rPr>
      </w:pPr>
    </w:p>
    <w:p w:rsidR="004C0311" w:rsidRDefault="008616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L’attività dell’impresa sociale si esplica nel sostegno alle scuole paritarie cattoliche – qualora richiesta – per quanto riguarda la gestione diretta o di supporto, le analisi di bilancio, il monitoraggio dell’attività, l’elaborazione di pi</w:t>
      </w:r>
      <w:r>
        <w:rPr>
          <w:rFonts w:ascii="Calibri" w:hAnsi="Calibri" w:cs="Calibri"/>
        </w:rPr>
        <w:t xml:space="preserve">ani di intervento per la gestione o la riorganizzazione, la creazione di reti fra realtà omogenee, la promozione e condivisione di servizi tra scuole diverse, la ricerca e creazione di contatti con fornitori di servizi, la formazione del personale docente </w:t>
      </w:r>
      <w:r>
        <w:rPr>
          <w:rFonts w:ascii="Calibri" w:hAnsi="Calibri" w:cs="Calibri"/>
        </w:rPr>
        <w:t>e non, il supporto operativo al comitato di gestione del Fondo di sostegno per le scuole paritarie cattoliche della Diocesi di Padova.</w:t>
      </w:r>
    </w:p>
    <w:p w:rsidR="004C0311" w:rsidRDefault="008616F1">
      <w:pPr>
        <w:jc w:val="both"/>
        <w:rPr>
          <w:rFonts w:ascii="Calibri" w:hAnsi="Calibri" w:cs="Calibri"/>
        </w:rPr>
      </w:pPr>
    </w:p>
    <w:p w:rsidR="004C0311" w:rsidRPr="005551A2" w:rsidRDefault="008616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Scuole, parrocchie, famiglie, imprese, comunità, ma anche associazioni, enti e intuizioni pubbliche e private sono quind</w:t>
      </w:r>
      <w:r>
        <w:rPr>
          <w:rFonts w:ascii="Calibri" w:hAnsi="Calibri" w:cs="Calibri"/>
        </w:rPr>
        <w:t xml:space="preserve">i tutte realtà che possono trovare nell’impresa sociale </w:t>
      </w:r>
      <w:r>
        <w:rPr>
          <w:rFonts w:ascii="Calibri" w:hAnsi="Calibri" w:cs="Calibri"/>
          <w:i/>
          <w:iCs/>
        </w:rPr>
        <w:t>Insieme per educare</w:t>
      </w:r>
      <w:r>
        <w:rPr>
          <w:rFonts w:ascii="Calibri" w:hAnsi="Calibri" w:cs="Calibri"/>
        </w:rPr>
        <w:t xml:space="preserve"> un’occasione nuova di soste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o e di collaborazione, ottimizzazione delle risorse, riqualificazione professionale e strutturale, il tutto coadiuvato dal </w:t>
      </w:r>
      <w:r w:rsidRPr="005551A2">
        <w:rPr>
          <w:rFonts w:ascii="Calibri" w:hAnsi="Calibri" w:cs="Calibri"/>
        </w:rPr>
        <w:t xml:space="preserve">rapporto con </w:t>
      </w:r>
      <w:r w:rsidRPr="005551A2">
        <w:rPr>
          <w:rFonts w:ascii="Calibri" w:hAnsi="Calibri" w:cs="Calibri"/>
        </w:rPr>
        <w:t xml:space="preserve">i </w:t>
      </w:r>
      <w:r w:rsidRPr="005551A2">
        <w:rPr>
          <w:rFonts w:ascii="Calibri" w:hAnsi="Calibri" w:cs="Calibri"/>
        </w:rPr>
        <w:t xml:space="preserve">soggetti ecclesiali e </w:t>
      </w:r>
      <w:r w:rsidRPr="005551A2">
        <w:rPr>
          <w:rFonts w:ascii="Calibri" w:hAnsi="Calibri" w:cs="Calibri"/>
        </w:rPr>
        <w:t xml:space="preserve">gli </w:t>
      </w:r>
      <w:r w:rsidRPr="005551A2">
        <w:rPr>
          <w:rFonts w:ascii="Calibri" w:hAnsi="Calibri" w:cs="Calibri"/>
        </w:rPr>
        <w:t>uffici pastorali con cui l’i</w:t>
      </w:r>
      <w:r w:rsidRPr="005551A2">
        <w:rPr>
          <w:rFonts w:ascii="Calibri" w:hAnsi="Calibri" w:cs="Calibri"/>
        </w:rPr>
        <w:t>mpresa si confronta e collabora, inserita come è nell’ampio progetto pastorale per l’educazione e la scuola della diocesi.</w:t>
      </w:r>
    </w:p>
    <w:p w:rsidR="004C0311" w:rsidRDefault="008616F1">
      <w:pPr>
        <w:jc w:val="both"/>
        <w:rPr>
          <w:rFonts w:ascii="Calibri" w:hAnsi="Calibri" w:cs="Calibri"/>
        </w:rPr>
      </w:pPr>
    </w:p>
    <w:p w:rsidR="004C0311" w:rsidRDefault="008616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Positiva la fotografia che esce dal primo bilancio sociale, con un conto econo</w:t>
      </w:r>
      <w:r>
        <w:rPr>
          <w:rFonts w:ascii="Calibri" w:hAnsi="Calibri" w:cs="Calibri"/>
        </w:rPr>
        <w:t>mico in pareggio e il contatto con una trentina di scuole che hanno richiesto diversi tipi di intervento o semplicemente approcciato l’impresa.</w:t>
      </w:r>
    </w:p>
    <w:p w:rsidR="004C0311" w:rsidRDefault="008616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concreto sono 20 le scuole che hanno visto un intervento preciso. Si tratta di 14 scuole a gestione parrocchi</w:t>
      </w:r>
      <w:r>
        <w:rPr>
          <w:rFonts w:ascii="Calibri" w:hAnsi="Calibri" w:cs="Calibri"/>
        </w:rPr>
        <w:t>ale o diocesana e sei a gestione religiosa; 11 sono scuole dell’infanzia, 7 infanzia e primaria, una solo primaria e una secondaria di primo e secondo grado.</w:t>
      </w:r>
    </w:p>
    <w:p w:rsidR="004C0311" w:rsidRDefault="008616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 le richieste si possono evidenziare per la maggior parte dei casi la necessità di riscoprire l</w:t>
      </w:r>
      <w:r>
        <w:rPr>
          <w:rFonts w:ascii="Calibri" w:hAnsi="Calibri" w:cs="Calibri"/>
        </w:rPr>
        <w:t>a motivazione educativa e approfondire il modello organizzativo-didattico; a seguire, la ricerca di risposte a problematiche gestionali o organizzative; questioni legate alla configurazione giuridica; costituzioni di reti e collaborazioni; problematiche di</w:t>
      </w:r>
      <w:r>
        <w:rPr>
          <w:rFonts w:ascii="Calibri" w:hAnsi="Calibri" w:cs="Calibri"/>
        </w:rPr>
        <w:t xml:space="preserve"> bilancio.</w:t>
      </w:r>
    </w:p>
    <w:p w:rsidR="004C0311" w:rsidRDefault="008616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 le scuole che si sono rivolte all’impresa sociale c’è una buona distribuzione territoriale, comprese quattro scuole fuori dai confini geografici diocesani.</w:t>
      </w:r>
    </w:p>
    <w:p w:rsidR="004C0311" w:rsidRDefault="008616F1">
      <w:pPr>
        <w:jc w:val="both"/>
        <w:rPr>
          <w:rFonts w:ascii="Calibri" w:hAnsi="Calibri" w:cs="Calibri"/>
        </w:rPr>
      </w:pPr>
    </w:p>
    <w:p w:rsidR="004C0311" w:rsidRDefault="008616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Guardando al futuro </w:t>
      </w:r>
      <w:r>
        <w:rPr>
          <w:rFonts w:ascii="Calibri" w:hAnsi="Calibri" w:cs="Calibri"/>
          <w:i/>
          <w:iCs/>
          <w:color w:val="800000"/>
        </w:rPr>
        <w:t>Insieme per educare</w:t>
      </w:r>
      <w:r>
        <w:rPr>
          <w:rFonts w:ascii="Calibri" w:hAnsi="Calibri" w:cs="Calibri"/>
        </w:rPr>
        <w:t xml:space="preserve"> si prefigge di incrementare la cultura della responsabilità solidale e quella gestionale; il superamento dei localismi a favore di una cultura della rete; una presenza nei tavoli dove ci si confronta con le parti sociali per quanto riguarda la gestione de</w:t>
      </w:r>
      <w:r>
        <w:rPr>
          <w:rFonts w:ascii="Calibri" w:hAnsi="Calibri" w:cs="Calibri"/>
        </w:rPr>
        <w:t>l personale.</w:t>
      </w:r>
    </w:p>
    <w:p w:rsidR="004C0311" w:rsidRDefault="008616F1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4C0311" w:rsidRDefault="008616F1">
      <w:pPr>
        <w:jc w:val="both"/>
        <w:rPr>
          <w:rFonts w:eastAsia="Times New Roman"/>
          <w:lang w:eastAsia="it-IT"/>
        </w:rPr>
      </w:pPr>
      <w:r w:rsidRPr="001F633C">
        <w:rPr>
          <w:rFonts w:ascii="Calibri" w:hAnsi="Calibri" w:cs="Calibri"/>
        </w:rPr>
        <w:t xml:space="preserve">Il bilancio sociale è scaricabile dal sito internet: </w:t>
      </w:r>
      <w:hyperlink r:id="rId7" w:history="1">
        <w:r w:rsidRPr="001F633C">
          <w:rPr>
            <w:rStyle w:val="Collegamentoipertestuale"/>
            <w:rFonts w:eastAsia="Times New Roman"/>
            <w:lang w:eastAsia="it-IT"/>
          </w:rPr>
          <w:t>www.insiemepereducare.it</w:t>
        </w:r>
      </w:hyperlink>
    </w:p>
    <w:p w:rsidR="004C0311" w:rsidRDefault="008616F1">
      <w:pPr>
        <w:suppressAutoHyphens w:val="0"/>
        <w:jc w:val="center"/>
        <w:rPr>
          <w:rFonts w:eastAsia="Times New Roman"/>
          <w:lang w:eastAsia="it-IT"/>
        </w:rPr>
      </w:pPr>
    </w:p>
    <w:p w:rsidR="004C0311" w:rsidRDefault="008616F1">
      <w:pPr>
        <w:jc w:val="both"/>
        <w:rPr>
          <w:rFonts w:ascii="Calibri" w:hAnsi="Calibri" w:cs="Calibri"/>
        </w:rPr>
      </w:pPr>
    </w:p>
    <w:p w:rsidR="004C0311" w:rsidRDefault="008616F1">
      <w:pPr>
        <w:jc w:val="both"/>
        <w:rPr>
          <w:rFonts w:ascii="Calibri" w:hAnsi="Calibri" w:cs="Calibri"/>
        </w:rPr>
      </w:pPr>
    </w:p>
    <w:p w:rsidR="004C0311" w:rsidRDefault="008616F1">
      <w:pPr>
        <w:pStyle w:val="TeamBilancio"/>
        <w:jc w:val="center"/>
        <w:rPr>
          <w:b/>
          <w:bCs/>
        </w:rPr>
      </w:pPr>
      <w:r>
        <w:rPr>
          <w:b/>
          <w:bCs/>
        </w:rPr>
        <w:t>INSIEME PER EDUCARE IMPRESA SOCIALE S.R.L.</w:t>
      </w:r>
    </w:p>
    <w:p w:rsidR="004C0311" w:rsidRDefault="008616F1">
      <w:pPr>
        <w:pStyle w:val="TeamBilancio"/>
        <w:jc w:val="center"/>
        <w:rPr>
          <w:b/>
          <w:bCs/>
        </w:rPr>
      </w:pPr>
    </w:p>
    <w:p w:rsidR="004C0311" w:rsidRDefault="008616F1">
      <w:pPr>
        <w:pStyle w:val="TeamBilancio"/>
        <w:jc w:val="center"/>
        <w:rPr>
          <w:b/>
          <w:bCs/>
        </w:rPr>
      </w:pPr>
      <w:r>
        <w:rPr>
          <w:b/>
          <w:bCs/>
        </w:rPr>
        <w:t>Codice fiscale 04690250289 – Partita iva 04690250289</w:t>
      </w:r>
    </w:p>
    <w:p w:rsidR="004C0311" w:rsidRDefault="008616F1">
      <w:pPr>
        <w:pStyle w:val="TeamBilancio"/>
        <w:jc w:val="center"/>
        <w:rPr>
          <w:b/>
          <w:bCs/>
        </w:rPr>
      </w:pPr>
      <w:r>
        <w:rPr>
          <w:b/>
          <w:bCs/>
        </w:rPr>
        <w:t>Numero R.E.A 41038</w:t>
      </w:r>
      <w:r>
        <w:rPr>
          <w:b/>
          <w:bCs/>
        </w:rPr>
        <w:t>1</w:t>
      </w:r>
    </w:p>
    <w:p w:rsidR="004C0311" w:rsidRDefault="008616F1">
      <w:pPr>
        <w:pStyle w:val="TeamBilancio"/>
        <w:jc w:val="center"/>
        <w:rPr>
          <w:b/>
          <w:bCs/>
        </w:rPr>
      </w:pPr>
      <w:r>
        <w:rPr>
          <w:b/>
          <w:bCs/>
        </w:rPr>
        <w:t>Registro Imprese di PADOVA n. 04690250289</w:t>
      </w:r>
    </w:p>
    <w:p w:rsidR="004C0311" w:rsidRDefault="008616F1">
      <w:pPr>
        <w:pStyle w:val="TeamBilancio"/>
        <w:jc w:val="center"/>
        <w:rPr>
          <w:b/>
          <w:bCs/>
        </w:rPr>
      </w:pPr>
      <w:r>
        <w:rPr>
          <w:b/>
          <w:bCs/>
        </w:rPr>
        <w:t>Capitale Sociale € 20.000,00 i.v.</w:t>
      </w:r>
    </w:p>
    <w:p w:rsidR="004C0311" w:rsidRDefault="008616F1">
      <w:pPr>
        <w:pStyle w:val="TeamBilancio"/>
        <w:jc w:val="center"/>
        <w:rPr>
          <w:b/>
          <w:bCs/>
        </w:rPr>
      </w:pPr>
    </w:p>
    <w:p w:rsidR="004C0311" w:rsidRDefault="008616F1">
      <w:pPr>
        <w:pStyle w:val="TeamBilancio"/>
        <w:jc w:val="center"/>
        <w:rPr>
          <w:b/>
          <w:bCs/>
        </w:rPr>
      </w:pPr>
    </w:p>
    <w:p w:rsidR="004C0311" w:rsidRDefault="008616F1">
      <w:pPr>
        <w:pStyle w:val="TeamBilancio"/>
        <w:jc w:val="center"/>
        <w:rPr>
          <w:b/>
          <w:bCs/>
        </w:rPr>
      </w:pPr>
    </w:p>
    <w:p w:rsidR="004C0311" w:rsidRDefault="008616F1">
      <w:pPr>
        <w:pStyle w:val="TeamBilancio"/>
        <w:jc w:val="center"/>
        <w:rPr>
          <w:b/>
          <w:bCs/>
        </w:rPr>
      </w:pPr>
    </w:p>
    <w:p w:rsidR="004C0311" w:rsidRDefault="008616F1">
      <w:pPr>
        <w:pStyle w:val="TeamBilancio"/>
        <w:jc w:val="center"/>
        <w:rPr>
          <w:b/>
          <w:bCs/>
        </w:rPr>
      </w:pPr>
    </w:p>
    <w:p w:rsidR="004C0311" w:rsidRDefault="008616F1">
      <w:pPr>
        <w:pStyle w:val="TeamBilancio"/>
        <w:jc w:val="center"/>
        <w:rPr>
          <w:b/>
          <w:bCs/>
        </w:rPr>
      </w:pPr>
      <w:r>
        <w:rPr>
          <w:b/>
          <w:bCs/>
        </w:rPr>
        <w:t xml:space="preserve">VIA DIETRO DUOMO 16 - 35139 PADOVA </w:t>
      </w:r>
    </w:p>
    <w:p w:rsidR="004C0311" w:rsidRDefault="008616F1">
      <w:pPr>
        <w:pStyle w:val="TeamBilancio"/>
        <w:jc w:val="center"/>
        <w:rPr>
          <w:b/>
          <w:bCs/>
        </w:rPr>
      </w:pPr>
    </w:p>
    <w:p w:rsidR="004C0311" w:rsidRDefault="008616F1">
      <w:pPr>
        <w:suppressAutoHyphens w:val="0"/>
        <w:jc w:val="center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tel. 049.655314, fax 049.8598399</w:t>
      </w:r>
    </w:p>
    <w:p w:rsidR="004C0311" w:rsidRDefault="008616F1">
      <w:pPr>
        <w:suppressAutoHyphens w:val="0"/>
        <w:jc w:val="center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E-mail: </w:t>
      </w:r>
      <w:hyperlink r:id="rId8" w:history="1">
        <w:r>
          <w:rPr>
            <w:rFonts w:eastAsia="Times New Roman"/>
            <w:color w:val="0000FF"/>
            <w:u w:val="single"/>
            <w:lang w:eastAsia="it-IT"/>
          </w:rPr>
          <w:t>segreteria@insiemepereducare.it</w:t>
        </w:r>
      </w:hyperlink>
    </w:p>
    <w:p w:rsidR="004C0311" w:rsidRDefault="008616F1">
      <w:pPr>
        <w:suppressAutoHyphens w:val="0"/>
        <w:jc w:val="center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Pec: </w:t>
      </w:r>
      <w:hyperlink r:id="rId9" w:history="1">
        <w:r>
          <w:rPr>
            <w:rFonts w:eastAsia="Times New Roman"/>
            <w:color w:val="0000FF"/>
            <w:u w:val="single"/>
            <w:lang w:eastAsia="it-IT"/>
          </w:rPr>
          <w:t>insiemepereducare-impresasociale@legalmail.it</w:t>
        </w:r>
      </w:hyperlink>
    </w:p>
    <w:p w:rsidR="004C0311" w:rsidRDefault="008616F1">
      <w:pPr>
        <w:jc w:val="both"/>
        <w:rPr>
          <w:rFonts w:ascii="Calibri" w:hAnsi="Calibri" w:cs="Calibri"/>
        </w:rPr>
      </w:pPr>
    </w:p>
    <w:sectPr w:rsidR="004C0311" w:rsidSect="004C0311">
      <w:headerReference w:type="default" r:id="rId10"/>
      <w:footerReference w:type="default" r:id="rId11"/>
      <w:pgSz w:w="11905" w:h="16837"/>
      <w:pgMar w:top="1843" w:right="1134" w:bottom="1445" w:left="1134" w:header="708" w:footer="7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F1" w:rsidRDefault="008616F1">
      <w:r>
        <w:separator/>
      </w:r>
    </w:p>
  </w:endnote>
  <w:endnote w:type="continuationSeparator" w:id="0">
    <w:p w:rsidR="008616F1" w:rsidRDefault="0086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11" w:rsidRDefault="008616F1">
    <w:pPr>
      <w:pStyle w:val="Pidipagina"/>
      <w:pBdr>
        <w:top w:val="single" w:sz="4" w:space="1" w:color="365F91"/>
      </w:pBdr>
      <w:tabs>
        <w:tab w:val="clear" w:pos="4819"/>
        <w:tab w:val="clear" w:pos="9638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Ufficio stampa Diocesi di Padova - Sara Melchiori  via Vescovado 29 – 35141 Padova </w:t>
    </w:r>
  </w:p>
  <w:p w:rsidR="004C0311" w:rsidRPr="001F633C" w:rsidRDefault="008616F1">
    <w:pPr>
      <w:pStyle w:val="Pidipagina"/>
      <w:tabs>
        <w:tab w:val="clear" w:pos="4819"/>
        <w:tab w:val="clear" w:pos="9638"/>
      </w:tabs>
      <w:jc w:val="right"/>
      <w:rPr>
        <w:rFonts w:ascii="Calibri" w:hAnsi="Calibri" w:cs="Calibri"/>
        <w:sz w:val="16"/>
        <w:szCs w:val="16"/>
        <w:lang w:val="en-US"/>
      </w:rPr>
    </w:pPr>
    <w:r w:rsidRPr="001F633C">
      <w:rPr>
        <w:rFonts w:ascii="Calibri" w:hAnsi="Calibri" w:cs="Calibri"/>
        <w:sz w:val="16"/>
        <w:szCs w:val="16"/>
        <w:lang w:val="en-US"/>
      </w:rPr>
      <w:t xml:space="preserve">tel. 049-8771757 – cell. 347-3367977 email: </w:t>
    </w:r>
    <w:hyperlink r:id="rId1" w:history="1">
      <w:r w:rsidRPr="001F633C">
        <w:rPr>
          <w:rStyle w:val="Collegamentoipertestuale"/>
          <w:rFonts w:ascii="Calibri" w:hAnsi="Calibri" w:cs="Calibri"/>
          <w:sz w:val="16"/>
          <w:szCs w:val="16"/>
          <w:lang w:val="en-US"/>
        </w:rPr>
        <w:t>ufficiostampa@diocesipadova.it</w:t>
      </w:r>
    </w:hyperlink>
  </w:p>
  <w:p w:rsidR="004C0311" w:rsidRDefault="008616F1">
    <w:pPr>
      <w:pStyle w:val="Pidipagina"/>
      <w:tabs>
        <w:tab w:val="clear" w:pos="4819"/>
        <w:tab w:val="clear" w:pos="9638"/>
      </w:tabs>
      <w:jc w:val="right"/>
      <w:rPr>
        <w:rFonts w:ascii="Calibri" w:hAnsi="Calibri" w:cs="Calibri"/>
        <w:sz w:val="16"/>
        <w:szCs w:val="16"/>
      </w:rPr>
    </w:pPr>
    <w:r w:rsidRPr="00CB3EAD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9.95pt;margin-top:-.15pt;width:12pt;height:12pt;z-index:251659264;mso-wrap-edited:f" wrapcoords="-1350 0 -1350 18900 21600 18900 21600 0 -1350 0">
          <v:imagedata r:id="rId2" o:title="twitter-b"/>
          <w10:wrap type="tight"/>
        </v:shape>
      </w:pict>
    </w:r>
    <w:r>
      <w:rPr>
        <w:rFonts w:ascii="Calibri" w:hAnsi="Calibri" w:cs="Calibri"/>
        <w:sz w:val="16"/>
        <w:szCs w:val="16"/>
      </w:rPr>
      <w:t>@diocesiPD_press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F1" w:rsidRDefault="008616F1">
      <w:r>
        <w:separator/>
      </w:r>
    </w:p>
  </w:footnote>
  <w:footnote w:type="continuationSeparator" w:id="0">
    <w:p w:rsidR="008616F1" w:rsidRDefault="008616F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11" w:rsidRDefault="008616F1">
    <w:pPr>
      <w:pStyle w:val="Pidipagina"/>
      <w:ind w:left="-567"/>
      <w:rPr>
        <w:rFonts w:ascii="Arial" w:hAnsi="Arial" w:cs="Arial"/>
        <w:sz w:val="16"/>
        <w:szCs w:val="16"/>
      </w:rPr>
    </w:pPr>
    <w:r w:rsidRPr="00CB3EAD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.6pt;height:86.25pt">
          <v:imagedata r:id="rId1" o:title="ufficiostampa diocesi PD_p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81C"/>
    <w:multiLevelType w:val="multilevel"/>
    <w:tmpl w:val="357C35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A8C4C12"/>
    <w:multiLevelType w:val="hybridMultilevel"/>
    <w:tmpl w:val="4BDCC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311"/>
    <w:rsid w:val="008616F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2D3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42D3"/>
    <w:pPr>
      <w:keepNext/>
      <w:jc w:val="center"/>
      <w:outlineLvl w:val="0"/>
    </w:pPr>
    <w:rPr>
      <w:rFonts w:ascii="Calibri" w:eastAsiaTheme="minorEastAsia" w:hAnsi="Calibri" w:cs="Calibri"/>
      <w:b/>
      <w:bCs/>
      <w:i/>
      <w:iCs/>
      <w:color w:val="800000"/>
      <w:sz w:val="32"/>
      <w:szCs w:val="32"/>
      <w:lang w:eastAsia="it-IT"/>
    </w:rPr>
  </w:style>
  <w:style w:type="paragraph" w:styleId="Titolo2">
    <w:name w:val="heading 2"/>
    <w:basedOn w:val="Normale"/>
    <w:link w:val="Titolo2Carattere1"/>
    <w:uiPriority w:val="99"/>
    <w:qFormat/>
    <w:rsid w:val="009B42D3"/>
    <w:pPr>
      <w:suppressAutoHyphens w:val="0"/>
      <w:spacing w:before="150" w:after="150"/>
      <w:outlineLvl w:val="1"/>
    </w:pPr>
    <w:rPr>
      <w:rFonts w:ascii="Cambria" w:eastAsiaTheme="minorEastAsia" w:hAnsi="Cambria" w:cs="Cambria"/>
      <w:sz w:val="48"/>
      <w:szCs w:val="48"/>
      <w:lang w:eastAsia="it-IT"/>
    </w:rPr>
  </w:style>
  <w:style w:type="paragraph" w:styleId="Titolo4">
    <w:name w:val="heading 4"/>
    <w:basedOn w:val="Normale"/>
    <w:link w:val="Titolo4Carattere1"/>
    <w:uiPriority w:val="99"/>
    <w:qFormat/>
    <w:rsid w:val="009B42D3"/>
    <w:pPr>
      <w:suppressAutoHyphens w:val="0"/>
      <w:spacing w:before="150" w:after="150"/>
      <w:outlineLvl w:val="3"/>
    </w:pPr>
    <w:rPr>
      <w:rFonts w:ascii="Cambria" w:eastAsiaTheme="minorEastAsia" w:hAnsi="Cambria" w:cs="Cambria"/>
      <w:b/>
      <w:bCs/>
      <w:sz w:val="30"/>
      <w:szCs w:val="3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C031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1">
    <w:name w:val="Titolo 2 Carattere1"/>
    <w:basedOn w:val="Caratterepredefinitoparagrafo"/>
    <w:link w:val="Titolo2"/>
    <w:uiPriority w:val="9"/>
    <w:semiHidden/>
    <w:rsid w:val="004C031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4Carattere1">
    <w:name w:val="Titolo 4 Carattere1"/>
    <w:basedOn w:val="Caratterepredefinitoparagrafo"/>
    <w:link w:val="Titolo4"/>
    <w:uiPriority w:val="9"/>
    <w:semiHidden/>
    <w:rsid w:val="004C0311"/>
    <w:rPr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9B42D3"/>
    <w:rPr>
      <w:rFonts w:ascii="Times New Roman" w:eastAsia="SimSun" w:hAnsi="Times New Roman" w:cs="Times New Roman"/>
    </w:rPr>
  </w:style>
  <w:style w:type="character" w:customStyle="1" w:styleId="Absatz-Standardschriftart">
    <w:name w:val="Absatz-Standardschriftart"/>
    <w:uiPriority w:val="99"/>
    <w:rsid w:val="009B42D3"/>
  </w:style>
  <w:style w:type="character" w:customStyle="1" w:styleId="WW8Num1z1">
    <w:name w:val="WW8Num1z1"/>
    <w:uiPriority w:val="99"/>
    <w:rsid w:val="009B42D3"/>
    <w:rPr>
      <w:rFonts w:ascii="Courier New" w:hAnsi="Courier New" w:cs="Courier New"/>
    </w:rPr>
  </w:style>
  <w:style w:type="character" w:customStyle="1" w:styleId="WW8Num1z2">
    <w:name w:val="WW8Num1z2"/>
    <w:uiPriority w:val="99"/>
    <w:rsid w:val="009B42D3"/>
    <w:rPr>
      <w:rFonts w:ascii="Wingdings" w:hAnsi="Wingdings" w:cs="Wingdings"/>
    </w:rPr>
  </w:style>
  <w:style w:type="character" w:customStyle="1" w:styleId="WW8Num1z3">
    <w:name w:val="WW8Num1z3"/>
    <w:uiPriority w:val="99"/>
    <w:rsid w:val="009B42D3"/>
    <w:rPr>
      <w:rFonts w:ascii="Symbol" w:hAnsi="Symbol" w:cs="Symbol"/>
    </w:rPr>
  </w:style>
  <w:style w:type="character" w:styleId="Collegamentoipertestuale">
    <w:name w:val="Hyperlink"/>
    <w:basedOn w:val="Caratterepredefinitoparagrafo"/>
    <w:uiPriority w:val="99"/>
    <w:rsid w:val="009B42D3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uiPriority w:val="99"/>
    <w:rsid w:val="009B42D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B42D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4C031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uiPriority w:val="99"/>
    <w:rsid w:val="009B42D3"/>
  </w:style>
  <w:style w:type="paragraph" w:customStyle="1" w:styleId="Didascalia1">
    <w:name w:val="Didascalia1"/>
    <w:basedOn w:val="Normale"/>
    <w:uiPriority w:val="99"/>
    <w:rsid w:val="009B42D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9B42D3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9B42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4C031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B42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4C031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9B42D3"/>
    <w:pPr>
      <w:suppressAutoHyphens w:val="0"/>
      <w:spacing w:before="100" w:beforeAutospacing="1" w:after="100" w:afterAutospacing="1"/>
    </w:pPr>
    <w:rPr>
      <w:rFonts w:eastAsiaTheme="minorEastAsia"/>
      <w:lang w:eastAsia="it-IT"/>
    </w:rPr>
  </w:style>
  <w:style w:type="character" w:styleId="Enfasigrassetto">
    <w:name w:val="Strong"/>
    <w:basedOn w:val="Caratterepredefinitoparagrafo"/>
    <w:uiPriority w:val="99"/>
    <w:qFormat/>
    <w:rsid w:val="009B42D3"/>
    <w:rPr>
      <w:b/>
      <w:bCs/>
    </w:rPr>
  </w:style>
  <w:style w:type="character" w:customStyle="1" w:styleId="Titolo2Carattere">
    <w:name w:val="Titolo 2 Carattere"/>
    <w:basedOn w:val="Caratterepredefinitoparagrafo"/>
    <w:uiPriority w:val="99"/>
    <w:rsid w:val="009B42D3"/>
    <w:rPr>
      <w:rFonts w:ascii="Cambria" w:hAnsi="Cambria" w:cs="Cambria"/>
      <w:sz w:val="48"/>
      <w:szCs w:val="48"/>
    </w:rPr>
  </w:style>
  <w:style w:type="character" w:customStyle="1" w:styleId="Titolo4Carattere">
    <w:name w:val="Titolo 4 Carattere"/>
    <w:basedOn w:val="Caratterepredefinitoparagrafo"/>
    <w:uiPriority w:val="99"/>
    <w:rsid w:val="009B42D3"/>
    <w:rPr>
      <w:rFonts w:ascii="Cambria" w:hAnsi="Cambria" w:cs="Cambria"/>
      <w:b/>
      <w:bCs/>
      <w:sz w:val="30"/>
      <w:szCs w:val="30"/>
    </w:rPr>
  </w:style>
  <w:style w:type="character" w:styleId="Enfasicorsivo">
    <w:name w:val="Emphasis"/>
    <w:basedOn w:val="Caratterepredefinitoparagrafo"/>
    <w:uiPriority w:val="99"/>
    <w:qFormat/>
    <w:rsid w:val="009B42D3"/>
    <w:rPr>
      <w:i/>
      <w:iCs/>
    </w:rPr>
  </w:style>
  <w:style w:type="paragraph" w:customStyle="1" w:styleId="Paragrafoelenco1">
    <w:name w:val="Paragrafo elenco1"/>
    <w:basedOn w:val="Normale"/>
    <w:uiPriority w:val="99"/>
    <w:rsid w:val="009B42D3"/>
    <w:pPr>
      <w:suppressAutoHyphens w:val="0"/>
      <w:spacing w:after="200" w:line="276" w:lineRule="auto"/>
      <w:ind w:left="720"/>
    </w:pPr>
    <w:rPr>
      <w:rFonts w:ascii="Cambria" w:eastAsia="Times New Roman" w:hAnsi="Cambria" w:cs="Cambria"/>
      <w:sz w:val="22"/>
      <w:szCs w:val="22"/>
      <w:lang w:eastAsia="en-US"/>
    </w:rPr>
  </w:style>
  <w:style w:type="paragraph" w:customStyle="1" w:styleId="TeamBilancio">
    <w:name w:val="Team Bilancio"/>
    <w:basedOn w:val="Normale"/>
    <w:uiPriority w:val="99"/>
    <w:rsid w:val="009B42D3"/>
    <w:pPr>
      <w:suppressAutoHyphens w:val="0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siemepereducare.it" TargetMode="External"/><Relationship Id="rId8" Type="http://schemas.openxmlformats.org/officeDocument/2006/relationships/hyperlink" Target="mailto:segreteria@insiemepereducare.it" TargetMode="External"/><Relationship Id="rId9" Type="http://schemas.openxmlformats.org/officeDocument/2006/relationships/hyperlink" Target="mailto:insiemepereducare-impresasociale@legalmail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web.it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672</Words>
  <Characters>3831</Characters>
  <Application>Microsoft Macintosh Word</Application>
  <DocSecurity>0</DocSecurity>
  <Lines>31</Lines>
  <Paragraphs>7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Padova, 2 maggio 2014</dc:title>
  <dc:subject/>
  <dc:creator>Sara Melchiori</dc:creator>
  <cp:keywords/>
  <dc:description/>
  <cp:lastModifiedBy>sara melchiori</cp:lastModifiedBy>
  <cp:revision>5</cp:revision>
  <cp:lastPrinted>2014-05-02T10:58:00Z</cp:lastPrinted>
  <dcterms:created xsi:type="dcterms:W3CDTF">2014-04-29T17:06:00Z</dcterms:created>
  <dcterms:modified xsi:type="dcterms:W3CDTF">2014-04-30T14:01:00Z</dcterms:modified>
</cp:coreProperties>
</file>