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0" w:rsidRPr="00DA0CBE" w:rsidRDefault="001805F0" w:rsidP="001805F0">
      <w:pPr>
        <w:rPr>
          <w:b/>
          <w:bCs/>
          <w:color w:val="800000"/>
          <w:sz w:val="28"/>
        </w:rPr>
      </w:pPr>
      <w:r w:rsidRPr="00DA0CBE">
        <w:rPr>
          <w:b/>
          <w:bCs/>
          <w:color w:val="800000"/>
          <w:sz w:val="28"/>
        </w:rPr>
        <w:t>SCHEDA</w:t>
      </w:r>
    </w:p>
    <w:p w:rsidR="009715A7" w:rsidRPr="00DA0CBE" w:rsidRDefault="000E2031" w:rsidP="000E2031">
      <w:pPr>
        <w:jc w:val="center"/>
        <w:rPr>
          <w:b/>
          <w:bCs/>
          <w:color w:val="800000"/>
          <w:sz w:val="28"/>
        </w:rPr>
      </w:pPr>
      <w:r w:rsidRPr="00DA0CBE">
        <w:rPr>
          <w:b/>
          <w:bCs/>
          <w:color w:val="800000"/>
          <w:sz w:val="28"/>
        </w:rPr>
        <w:t>Dante nella Biblioteca Antica del Seminario di Padova (settembre-ottobre 2021)</w:t>
      </w:r>
    </w:p>
    <w:p w:rsidR="0019056A" w:rsidRPr="001805F0" w:rsidRDefault="00460EB2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A conferma del desiderio del Seminario e della Diocesi di impegnarsi sempre più nel fondamentale ambito dell’attività culturale, sono previsti nel prossimo autunno tre </w:t>
      </w:r>
      <w:r w:rsidR="000B63FA" w:rsidRPr="001805F0">
        <w:rPr>
          <w:rFonts w:ascii="Avenir Book" w:hAnsi="Avenir Book"/>
        </w:rPr>
        <w:t>eventi che celebreranno Dante nelle sale storiche della Biblioteca del Seminario di Padova.</w:t>
      </w:r>
    </w:p>
    <w:p w:rsidR="000B63FA" w:rsidRPr="001805F0" w:rsidRDefault="000B63FA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  <w:b/>
        </w:rPr>
        <w:t>Il 14 settembre, il 13 e il 20 ottobre 2021</w:t>
      </w:r>
      <w:r w:rsidRPr="001805F0">
        <w:rPr>
          <w:rFonts w:ascii="Avenir Book" w:hAnsi="Avenir Book"/>
        </w:rPr>
        <w:t xml:space="preserve"> si terranno nel teatro del Seminario tre incontri che parleranno della </w:t>
      </w:r>
      <w:r w:rsidRPr="001805F0">
        <w:rPr>
          <w:rFonts w:ascii="Avenir Book" w:hAnsi="Avenir Book"/>
          <w:i/>
        </w:rPr>
        <w:t>Commedia</w:t>
      </w:r>
      <w:r w:rsidRPr="001805F0">
        <w:rPr>
          <w:rFonts w:ascii="Avenir Book" w:hAnsi="Avenir Book"/>
        </w:rPr>
        <w:t xml:space="preserve"> con</w:t>
      </w:r>
      <w:r w:rsidR="00DD6FB4" w:rsidRPr="001805F0">
        <w:rPr>
          <w:rFonts w:ascii="Avenir Book" w:hAnsi="Avenir Book"/>
        </w:rPr>
        <w:t xml:space="preserve"> uno</w:t>
      </w:r>
      <w:r w:rsidRPr="001805F0">
        <w:rPr>
          <w:rFonts w:ascii="Avenir Book" w:hAnsi="Avenir Book"/>
        </w:rPr>
        <w:t xml:space="preserve"> sguardo </w:t>
      </w:r>
      <w:r w:rsidR="00DD6FB4" w:rsidRPr="001805F0">
        <w:rPr>
          <w:rFonts w:ascii="Avenir Book" w:hAnsi="Avenir Book"/>
        </w:rPr>
        <w:t xml:space="preserve">particolare </w:t>
      </w:r>
      <w:r w:rsidRPr="001805F0">
        <w:rPr>
          <w:rFonts w:ascii="Avenir Book" w:hAnsi="Avenir Book"/>
        </w:rPr>
        <w:t xml:space="preserve">sulle </w:t>
      </w:r>
      <w:r w:rsidR="00552110" w:rsidRPr="001805F0">
        <w:rPr>
          <w:rFonts w:ascii="Avenir Book" w:hAnsi="Avenir Book"/>
        </w:rPr>
        <w:t>decorazioni</w:t>
      </w:r>
      <w:r w:rsidRPr="001805F0">
        <w:rPr>
          <w:rFonts w:ascii="Avenir Book" w:hAnsi="Avenir Book"/>
        </w:rPr>
        <w:t xml:space="preserve"> miniate, sulla teologia e sulla storia della Chiesa</w:t>
      </w:r>
      <w:r w:rsidR="001805F0" w:rsidRPr="001805F0">
        <w:rPr>
          <w:rFonts w:ascii="Avenir Book" w:hAnsi="Avenir Book"/>
        </w:rPr>
        <w:t xml:space="preserve">. </w:t>
      </w:r>
      <w:r w:rsidR="0023756D" w:rsidRPr="001805F0">
        <w:rPr>
          <w:rFonts w:ascii="Avenir Book" w:hAnsi="Avenir Book"/>
        </w:rPr>
        <w:t>In occasione dei</w:t>
      </w:r>
      <w:r w:rsidR="00553CF0" w:rsidRPr="001805F0">
        <w:rPr>
          <w:rFonts w:ascii="Avenir Book" w:hAnsi="Avenir Book"/>
        </w:rPr>
        <w:t xml:space="preserve"> tre incontri </w:t>
      </w:r>
      <w:r w:rsidR="001805F0" w:rsidRPr="001805F0">
        <w:rPr>
          <w:rFonts w:ascii="Avenir Book" w:hAnsi="Avenir Book"/>
        </w:rPr>
        <w:t>si potrà partecipare a</w:t>
      </w:r>
      <w:r w:rsidR="00553CF0" w:rsidRPr="001805F0">
        <w:rPr>
          <w:rFonts w:ascii="Avenir Book" w:hAnsi="Avenir Book"/>
        </w:rPr>
        <w:t xml:space="preserve"> una visita guidata alle sale storiche della Biblioteca</w:t>
      </w:r>
      <w:r w:rsidR="00D87F56" w:rsidRPr="001805F0">
        <w:rPr>
          <w:rFonts w:ascii="Avenir Book" w:hAnsi="Avenir Book"/>
        </w:rPr>
        <w:t xml:space="preserve"> </w:t>
      </w:r>
      <w:r w:rsidR="00553CF0" w:rsidRPr="001805F0">
        <w:rPr>
          <w:rFonts w:ascii="Avenir Book" w:hAnsi="Avenir Book"/>
        </w:rPr>
        <w:t xml:space="preserve">che </w:t>
      </w:r>
      <w:r w:rsidR="00D87F56" w:rsidRPr="001805F0">
        <w:rPr>
          <w:rFonts w:ascii="Avenir Book" w:hAnsi="Avenir Book"/>
        </w:rPr>
        <w:t>vedr</w:t>
      </w:r>
      <w:r w:rsidR="0023756D" w:rsidRPr="001805F0">
        <w:rPr>
          <w:rFonts w:ascii="Avenir Book" w:hAnsi="Avenir Book"/>
        </w:rPr>
        <w:t>à</w:t>
      </w:r>
      <w:r w:rsidR="00D87F56" w:rsidRPr="001805F0">
        <w:rPr>
          <w:rFonts w:ascii="Avenir Book" w:hAnsi="Avenir Book"/>
        </w:rPr>
        <w:t xml:space="preserve"> esposti alcuni tra</w:t>
      </w:r>
      <w:r w:rsidR="00553CF0" w:rsidRPr="001805F0">
        <w:rPr>
          <w:rFonts w:ascii="Avenir Book" w:hAnsi="Avenir Book"/>
        </w:rPr>
        <w:t xml:space="preserve"> i suoi numerosi tesori.</w:t>
      </w:r>
    </w:p>
    <w:p w:rsidR="00553CF0" w:rsidRPr="001805F0" w:rsidRDefault="00553CF0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>La Biblioteca conserva</w:t>
      </w:r>
      <w:r w:rsidR="001805F0">
        <w:rPr>
          <w:rFonts w:ascii="Avenir Book" w:hAnsi="Avenir Book"/>
        </w:rPr>
        <w:t>,</w:t>
      </w:r>
      <w:r w:rsidRPr="001805F0">
        <w:rPr>
          <w:rFonts w:ascii="Avenir Book" w:hAnsi="Avenir Book"/>
        </w:rPr>
        <w:t xml:space="preserve"> infatti</w:t>
      </w:r>
      <w:r w:rsidR="001805F0">
        <w:rPr>
          <w:rFonts w:ascii="Avenir Book" w:hAnsi="Avenir Book"/>
        </w:rPr>
        <w:t>,</w:t>
      </w:r>
      <w:r w:rsidRPr="001805F0">
        <w:rPr>
          <w:rFonts w:ascii="Avenir Book" w:hAnsi="Avenir Book"/>
        </w:rPr>
        <w:t xml:space="preserve"> </w:t>
      </w:r>
      <w:r w:rsidRPr="001805F0">
        <w:rPr>
          <w:rFonts w:ascii="Avenir Book" w:hAnsi="Avenir Book"/>
          <w:b/>
        </w:rPr>
        <w:t xml:space="preserve">quattro manoscritti </w:t>
      </w:r>
      <w:r w:rsidRPr="001805F0">
        <w:rPr>
          <w:rFonts w:ascii="Avenir Book" w:hAnsi="Avenir Book"/>
        </w:rPr>
        <w:t xml:space="preserve">della </w:t>
      </w:r>
      <w:r w:rsidRPr="001805F0">
        <w:rPr>
          <w:rFonts w:ascii="Avenir Book" w:hAnsi="Avenir Book"/>
          <w:i/>
        </w:rPr>
        <w:t>Commedia</w:t>
      </w:r>
      <w:r w:rsidRPr="001805F0">
        <w:rPr>
          <w:rFonts w:ascii="Avenir Book" w:hAnsi="Avenir Book"/>
        </w:rPr>
        <w:t xml:space="preserve"> </w:t>
      </w:r>
      <w:r w:rsidR="00D87F56" w:rsidRPr="001805F0">
        <w:rPr>
          <w:rFonts w:ascii="Avenir Book" w:hAnsi="Avenir Book"/>
        </w:rPr>
        <w:t xml:space="preserve">provenienti dalla collezione del conte Alfonso Alvarotti, </w:t>
      </w:r>
      <w:r w:rsidR="00D243FE" w:rsidRPr="001805F0">
        <w:rPr>
          <w:rFonts w:ascii="Avenir Book" w:hAnsi="Avenir Book"/>
        </w:rPr>
        <w:t xml:space="preserve">notissimo bibliofilo padovano, </w:t>
      </w:r>
      <w:r w:rsidR="00D87F56" w:rsidRPr="001805F0">
        <w:rPr>
          <w:rFonts w:ascii="Avenir Book" w:hAnsi="Avenir Book"/>
        </w:rPr>
        <w:t>acquistata dal vescovo Corner nel 1720.</w:t>
      </w:r>
    </w:p>
    <w:p w:rsidR="00D87F56" w:rsidRPr="001805F0" w:rsidRDefault="00D87F56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Il pubblico potrà ammirare il </w:t>
      </w:r>
      <w:r w:rsidR="003079B0" w:rsidRPr="001805F0">
        <w:rPr>
          <w:rFonts w:ascii="Avenir Book" w:hAnsi="Avenir Book"/>
          <w:b/>
        </w:rPr>
        <w:t>m</w:t>
      </w:r>
      <w:r w:rsidR="00D243FE" w:rsidRPr="001805F0">
        <w:rPr>
          <w:rFonts w:ascii="Avenir Book" w:hAnsi="Avenir Book"/>
          <w:b/>
        </w:rPr>
        <w:t>anoscritto</w:t>
      </w:r>
      <w:r w:rsidRPr="001805F0">
        <w:rPr>
          <w:rFonts w:ascii="Avenir Book" w:hAnsi="Avenir Book"/>
          <w:b/>
        </w:rPr>
        <w:t xml:space="preserve"> 67</w:t>
      </w:r>
      <w:r w:rsidRPr="001805F0">
        <w:rPr>
          <w:rFonts w:ascii="Avenir Book" w:hAnsi="Avenir Book"/>
        </w:rPr>
        <w:t>, la</w:t>
      </w:r>
      <w:r w:rsidRPr="001805F0">
        <w:rPr>
          <w:rFonts w:ascii="Avenir Book" w:hAnsi="Avenir Book"/>
          <w:b/>
        </w:rPr>
        <w:t xml:space="preserve"> </w:t>
      </w:r>
      <w:r w:rsidRPr="001805F0">
        <w:rPr>
          <w:rFonts w:ascii="Avenir Book" w:hAnsi="Avenir Book"/>
          <w:b/>
          <w:i/>
          <w:iCs/>
        </w:rPr>
        <w:t>Commedia Obizzi</w:t>
      </w:r>
      <w:r w:rsidR="003079B0" w:rsidRPr="001805F0">
        <w:rPr>
          <w:rFonts w:ascii="Avenir Book" w:hAnsi="Avenir Book"/>
        </w:rPr>
        <w:t xml:space="preserve"> </w:t>
      </w:r>
      <w:r w:rsidR="00D70063" w:rsidRPr="001805F0">
        <w:rPr>
          <w:rFonts w:ascii="Avenir Book" w:hAnsi="Avenir Book"/>
        </w:rPr>
        <w:t>(</w:t>
      </w:r>
      <w:r w:rsidR="00D243FE" w:rsidRPr="001805F0">
        <w:rPr>
          <w:rFonts w:ascii="Avenir Book" w:hAnsi="Avenir Book"/>
        </w:rPr>
        <w:t>s</w:t>
      </w:r>
      <w:r w:rsidR="00D70063" w:rsidRPr="001805F0">
        <w:rPr>
          <w:rFonts w:ascii="Avenir Book" w:hAnsi="Avenir Book"/>
        </w:rPr>
        <w:t xml:space="preserve">ec. XIV), </w:t>
      </w:r>
      <w:r w:rsidRPr="001805F0">
        <w:rPr>
          <w:rFonts w:ascii="Avenir Book" w:hAnsi="Avenir Book"/>
        </w:rPr>
        <w:t xml:space="preserve">riccamente miniato nelle tre </w:t>
      </w:r>
      <w:r w:rsidR="00D70063" w:rsidRPr="001805F0">
        <w:rPr>
          <w:rFonts w:ascii="Avenir Book" w:hAnsi="Avenir Book"/>
        </w:rPr>
        <w:t>carte</w:t>
      </w:r>
      <w:r w:rsidRPr="001805F0">
        <w:rPr>
          <w:rFonts w:ascii="Avenir Book" w:hAnsi="Avenir Book"/>
        </w:rPr>
        <w:t xml:space="preserve"> iniziali delle cantiche </w:t>
      </w:r>
      <w:r w:rsidR="00D70063" w:rsidRPr="001805F0">
        <w:rPr>
          <w:rFonts w:ascii="Avenir Book" w:hAnsi="Avenir Book"/>
        </w:rPr>
        <w:t xml:space="preserve">e all’inizio di </w:t>
      </w:r>
      <w:r w:rsidRPr="001805F0">
        <w:rPr>
          <w:rFonts w:ascii="Avenir Book" w:hAnsi="Avenir Book"/>
        </w:rPr>
        <w:t>ogni canto</w:t>
      </w:r>
      <w:r w:rsidR="00D70063" w:rsidRPr="001805F0">
        <w:rPr>
          <w:rFonts w:ascii="Avenir Book" w:hAnsi="Avenir Book"/>
        </w:rPr>
        <w:t xml:space="preserve"> con la rappresentazione degli episodi narrati </w:t>
      </w:r>
      <w:r w:rsidR="00856A61" w:rsidRPr="001805F0">
        <w:rPr>
          <w:rFonts w:ascii="Avenir Book" w:hAnsi="Avenir Book"/>
        </w:rPr>
        <w:t xml:space="preserve">in un continuo </w:t>
      </w:r>
      <w:r w:rsidR="003079B0" w:rsidRPr="001805F0">
        <w:rPr>
          <w:rFonts w:ascii="Avenir Book" w:hAnsi="Avenir Book"/>
        </w:rPr>
        <w:t xml:space="preserve">e avvincente </w:t>
      </w:r>
      <w:r w:rsidR="00856A61" w:rsidRPr="001805F0">
        <w:rPr>
          <w:rFonts w:ascii="Avenir Book" w:hAnsi="Avenir Book"/>
        </w:rPr>
        <w:t>confronto tra testo verbale e figurato.</w:t>
      </w:r>
    </w:p>
    <w:p w:rsidR="00883C53" w:rsidRPr="001805F0" w:rsidRDefault="00883C53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>Sarà esposto anche</w:t>
      </w:r>
      <w:r w:rsidR="003079B0" w:rsidRPr="001805F0">
        <w:rPr>
          <w:rFonts w:ascii="Avenir Book" w:hAnsi="Avenir Book"/>
        </w:rPr>
        <w:t xml:space="preserve"> il </w:t>
      </w:r>
      <w:r w:rsidR="003079B0" w:rsidRPr="004F6B3F">
        <w:rPr>
          <w:rFonts w:ascii="Avenir Book" w:hAnsi="Avenir Book"/>
          <w:b/>
        </w:rPr>
        <w:t>m</w:t>
      </w:r>
      <w:r w:rsidR="00D243FE" w:rsidRPr="004F6B3F">
        <w:rPr>
          <w:rFonts w:ascii="Avenir Book" w:hAnsi="Avenir Book"/>
          <w:b/>
        </w:rPr>
        <w:t>anoscritto</w:t>
      </w:r>
      <w:r w:rsidR="003079B0" w:rsidRPr="004F6B3F">
        <w:rPr>
          <w:rFonts w:ascii="Avenir Book" w:hAnsi="Avenir Book"/>
          <w:b/>
        </w:rPr>
        <w:t xml:space="preserve"> 9</w:t>
      </w:r>
      <w:r w:rsidR="003079B0" w:rsidRPr="001805F0">
        <w:rPr>
          <w:rFonts w:ascii="Avenir Book" w:hAnsi="Avenir Book"/>
        </w:rPr>
        <w:t xml:space="preserve">, la </w:t>
      </w:r>
      <w:r w:rsidR="003079B0" w:rsidRPr="004F6B3F">
        <w:rPr>
          <w:rFonts w:ascii="Avenir Book" w:hAnsi="Avenir Book"/>
          <w:b/>
          <w:i/>
          <w:iCs/>
        </w:rPr>
        <w:t>Commedia di san Bernardo</w:t>
      </w:r>
      <w:r w:rsidR="003079B0" w:rsidRPr="001805F0">
        <w:rPr>
          <w:rFonts w:ascii="Avenir Book" w:hAnsi="Avenir Book"/>
        </w:rPr>
        <w:t xml:space="preserve"> (</w:t>
      </w:r>
      <w:r w:rsidR="00D243FE" w:rsidRPr="001805F0">
        <w:rPr>
          <w:rFonts w:ascii="Avenir Book" w:hAnsi="Avenir Book"/>
        </w:rPr>
        <w:t>s</w:t>
      </w:r>
      <w:r w:rsidR="003079B0" w:rsidRPr="001805F0">
        <w:rPr>
          <w:rFonts w:ascii="Avenir Book" w:hAnsi="Avenir Book"/>
        </w:rPr>
        <w:t xml:space="preserve">ec. XIV), </w:t>
      </w:r>
      <w:r w:rsidR="00DD6FB4" w:rsidRPr="001805F0">
        <w:rPr>
          <w:rFonts w:ascii="Avenir Book" w:hAnsi="Avenir Book"/>
        </w:rPr>
        <w:t xml:space="preserve">così recentemente chiamata per il particolare risalto dato nella decorazione alla preghiera </w:t>
      </w:r>
      <w:r w:rsidR="00067870" w:rsidRPr="001805F0">
        <w:rPr>
          <w:rFonts w:ascii="Avenir Book" w:hAnsi="Avenir Book"/>
        </w:rPr>
        <w:t>del santo al</w:t>
      </w:r>
      <w:r w:rsidR="00DD6FB4" w:rsidRPr="001805F0">
        <w:rPr>
          <w:rFonts w:ascii="Avenir Book" w:hAnsi="Avenir Book"/>
        </w:rPr>
        <w:t>la Vergine</w:t>
      </w:r>
      <w:r w:rsidR="00067870" w:rsidRPr="001805F0">
        <w:rPr>
          <w:rFonts w:ascii="Avenir Book" w:hAnsi="Avenir Book"/>
        </w:rPr>
        <w:t xml:space="preserve"> </w:t>
      </w:r>
      <w:r w:rsidR="00DD6FB4" w:rsidRPr="001805F0">
        <w:rPr>
          <w:rFonts w:ascii="Avenir Book" w:hAnsi="Avenir Book"/>
        </w:rPr>
        <w:t>con cui si</w:t>
      </w:r>
      <w:r w:rsidR="00411B3E" w:rsidRPr="001805F0">
        <w:rPr>
          <w:rFonts w:ascii="Avenir Book" w:hAnsi="Avenir Book"/>
        </w:rPr>
        <w:t xml:space="preserve"> chiude la cantica del </w:t>
      </w:r>
      <w:r w:rsidR="00DD6FB4" w:rsidRPr="001805F0">
        <w:rPr>
          <w:rFonts w:ascii="Avenir Book" w:hAnsi="Avenir Book"/>
        </w:rPr>
        <w:t>Paradiso</w:t>
      </w:r>
      <w:r w:rsidR="00411B3E" w:rsidRPr="001805F0">
        <w:rPr>
          <w:rFonts w:ascii="Avenir Book" w:hAnsi="Avenir Book"/>
        </w:rPr>
        <w:t>. Il manoscritto</w:t>
      </w:r>
      <w:r w:rsidR="00067870" w:rsidRPr="001805F0">
        <w:rPr>
          <w:rFonts w:ascii="Avenir Book" w:hAnsi="Avenir Book"/>
        </w:rPr>
        <w:t>,</w:t>
      </w:r>
      <w:r w:rsidR="00B658D4" w:rsidRPr="001805F0">
        <w:rPr>
          <w:rFonts w:ascii="Avenir Book" w:hAnsi="Avenir Book"/>
        </w:rPr>
        <w:t xml:space="preserve"> </w:t>
      </w:r>
      <w:r w:rsidR="003079B0" w:rsidRPr="001805F0">
        <w:rPr>
          <w:rFonts w:ascii="Avenir Book" w:hAnsi="Avenir Book"/>
        </w:rPr>
        <w:t>ornat</w:t>
      </w:r>
      <w:r w:rsidR="00DD6FB4" w:rsidRPr="001805F0">
        <w:rPr>
          <w:rFonts w:ascii="Avenir Book" w:hAnsi="Avenir Book"/>
        </w:rPr>
        <w:t>o</w:t>
      </w:r>
      <w:r w:rsidR="003079B0" w:rsidRPr="001805F0">
        <w:rPr>
          <w:rFonts w:ascii="Avenir Book" w:hAnsi="Avenir Book"/>
        </w:rPr>
        <w:t xml:space="preserve"> riccamente </w:t>
      </w:r>
      <w:r w:rsidR="00411B3E" w:rsidRPr="001805F0">
        <w:rPr>
          <w:rFonts w:ascii="Avenir Book" w:hAnsi="Avenir Book"/>
        </w:rPr>
        <w:t>da</w:t>
      </w:r>
      <w:r w:rsidR="003079B0" w:rsidRPr="001805F0">
        <w:rPr>
          <w:rFonts w:ascii="Avenir Book" w:hAnsi="Avenir Book"/>
        </w:rPr>
        <w:t xml:space="preserve"> medaglioni</w:t>
      </w:r>
      <w:r w:rsidR="00DD6FB4" w:rsidRPr="001805F0">
        <w:rPr>
          <w:rFonts w:ascii="Avenir Book" w:hAnsi="Avenir Book"/>
        </w:rPr>
        <w:t xml:space="preserve"> su fondo dorato</w:t>
      </w:r>
      <w:r w:rsidR="003079B0" w:rsidRPr="001805F0">
        <w:rPr>
          <w:rFonts w:ascii="Avenir Book" w:hAnsi="Avenir Book"/>
        </w:rPr>
        <w:t xml:space="preserve"> che racchiudono </w:t>
      </w:r>
      <w:r w:rsidR="00DD6FB4" w:rsidRPr="001805F0">
        <w:rPr>
          <w:rFonts w:ascii="Avenir Book" w:hAnsi="Avenir Book"/>
        </w:rPr>
        <w:t xml:space="preserve">rappresentazioni di </w:t>
      </w:r>
      <w:r w:rsidR="003079B0" w:rsidRPr="001805F0">
        <w:rPr>
          <w:rFonts w:ascii="Avenir Book" w:hAnsi="Avenir Book"/>
        </w:rPr>
        <w:t xml:space="preserve">episodi salienti </w:t>
      </w:r>
      <w:r w:rsidR="00DD6FB4" w:rsidRPr="001805F0">
        <w:rPr>
          <w:rFonts w:ascii="Avenir Book" w:hAnsi="Avenir Book"/>
        </w:rPr>
        <w:t xml:space="preserve">nella narrazione </w:t>
      </w:r>
      <w:r w:rsidR="003079B0" w:rsidRPr="001805F0">
        <w:rPr>
          <w:rFonts w:ascii="Avenir Book" w:hAnsi="Avenir Book"/>
        </w:rPr>
        <w:t xml:space="preserve">e </w:t>
      </w:r>
      <w:r w:rsidR="00411B3E" w:rsidRPr="001805F0">
        <w:rPr>
          <w:rFonts w:ascii="Avenir Book" w:hAnsi="Avenir Book"/>
        </w:rPr>
        <w:t xml:space="preserve">da </w:t>
      </w:r>
      <w:r w:rsidR="00DD6FB4" w:rsidRPr="001805F0">
        <w:rPr>
          <w:rFonts w:ascii="Avenir Book" w:hAnsi="Avenir Book"/>
        </w:rPr>
        <w:t>un raffinato ornato fogliaceo marginale</w:t>
      </w:r>
      <w:r w:rsidR="00B658D4" w:rsidRPr="001805F0">
        <w:rPr>
          <w:rFonts w:ascii="Avenir Book" w:hAnsi="Avenir Book"/>
        </w:rPr>
        <w:t>, per la sua importanza e raffinatezza, fa parte</w:t>
      </w:r>
      <w:r w:rsidR="00552110" w:rsidRPr="001805F0">
        <w:rPr>
          <w:rFonts w:ascii="Avenir Book" w:hAnsi="Avenir Book"/>
        </w:rPr>
        <w:t xml:space="preserve"> dei manoscritti ritenuti più prestigiosi dell’opera di Dante.</w:t>
      </w:r>
    </w:p>
    <w:p w:rsidR="002A401E" w:rsidRPr="001805F0" w:rsidRDefault="00A24F00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Tra le 15 edizioni della Commedia stampate nel corso del Quattrocento si conservano in biblioteca </w:t>
      </w:r>
      <w:r w:rsidR="003A37FB" w:rsidRPr="004F6B3F">
        <w:rPr>
          <w:rFonts w:ascii="Avenir Book" w:hAnsi="Avenir Book"/>
          <w:b/>
        </w:rPr>
        <w:t>un esemplare del</w:t>
      </w:r>
      <w:r w:rsidRPr="004F6B3F">
        <w:rPr>
          <w:rFonts w:ascii="Avenir Book" w:hAnsi="Avenir Book"/>
          <w:b/>
        </w:rPr>
        <w:t>l</w:t>
      </w:r>
      <w:r w:rsidR="00D243FE" w:rsidRPr="004F6B3F">
        <w:rPr>
          <w:rFonts w:ascii="Avenir Book" w:hAnsi="Avenir Book"/>
          <w:b/>
        </w:rPr>
        <w:t xml:space="preserve">a prima edizione veneziana </w:t>
      </w:r>
      <w:r w:rsidRPr="004F6B3F">
        <w:rPr>
          <w:rFonts w:ascii="Avenir Book" w:hAnsi="Avenir Book"/>
          <w:b/>
        </w:rPr>
        <w:t>d</w:t>
      </w:r>
      <w:r w:rsidR="00D243FE" w:rsidRPr="004F6B3F">
        <w:rPr>
          <w:rFonts w:ascii="Avenir Book" w:hAnsi="Avenir Book"/>
          <w:b/>
        </w:rPr>
        <w:t>i</w:t>
      </w:r>
      <w:r w:rsidRPr="004F6B3F">
        <w:rPr>
          <w:rFonts w:ascii="Avenir Book" w:hAnsi="Avenir Book"/>
          <w:b/>
        </w:rPr>
        <w:t xml:space="preserve"> Vindelino da Spira</w:t>
      </w:r>
      <w:r w:rsidRPr="001805F0">
        <w:rPr>
          <w:rFonts w:ascii="Avenir Book" w:hAnsi="Avenir Book"/>
        </w:rPr>
        <w:t xml:space="preserve"> </w:t>
      </w:r>
      <w:r w:rsidR="00D243FE" w:rsidRPr="004F6B3F">
        <w:rPr>
          <w:rFonts w:ascii="Avenir Book" w:hAnsi="Avenir Book"/>
          <w:b/>
        </w:rPr>
        <w:t>del</w:t>
      </w:r>
      <w:r w:rsidRPr="004F6B3F">
        <w:rPr>
          <w:rFonts w:ascii="Avenir Book" w:hAnsi="Avenir Book"/>
          <w:b/>
        </w:rPr>
        <w:t xml:space="preserve"> 1477</w:t>
      </w:r>
      <w:r w:rsidRPr="001805F0">
        <w:rPr>
          <w:rFonts w:ascii="Avenir Book" w:hAnsi="Avenir Book"/>
        </w:rPr>
        <w:t>, che contiene il “</w:t>
      </w:r>
      <w:r w:rsidRPr="004F6B3F">
        <w:rPr>
          <w:rFonts w:ascii="Avenir Book" w:hAnsi="Avenir Book"/>
          <w:i/>
        </w:rPr>
        <w:t>Trattatello in laude di Dante</w:t>
      </w:r>
      <w:r w:rsidRPr="001805F0">
        <w:rPr>
          <w:rFonts w:ascii="Avenir Book" w:hAnsi="Avenir Book"/>
        </w:rPr>
        <w:t>” del Boccaccio, all’interno del quale compar</w:t>
      </w:r>
      <w:r w:rsidR="003A37FB" w:rsidRPr="001805F0">
        <w:rPr>
          <w:rFonts w:ascii="Avenir Book" w:hAnsi="Avenir Book"/>
        </w:rPr>
        <w:t>e</w:t>
      </w:r>
      <w:r w:rsidRPr="001805F0">
        <w:rPr>
          <w:rFonts w:ascii="Avenir Book" w:hAnsi="Avenir Book"/>
        </w:rPr>
        <w:t xml:space="preserve"> per la prima volta l’espressione “divina commedia” e </w:t>
      </w:r>
      <w:r w:rsidRPr="004F6B3F">
        <w:rPr>
          <w:rFonts w:ascii="Avenir Book" w:hAnsi="Avenir Book"/>
          <w:b/>
        </w:rPr>
        <w:t>un’edizione veneziana stampata nel 1491</w:t>
      </w:r>
      <w:r w:rsidRPr="001805F0">
        <w:rPr>
          <w:rFonts w:ascii="Avenir Book" w:hAnsi="Avenir Book"/>
        </w:rPr>
        <w:t>, ricchissima di xilografie i cui disegni sono stati attribuiti al maestro di Pico</w:t>
      </w:r>
      <w:r w:rsidR="003A37FB" w:rsidRPr="001805F0">
        <w:rPr>
          <w:rFonts w:ascii="Avenir Book" w:hAnsi="Avenir Book"/>
        </w:rPr>
        <w:t>.</w:t>
      </w:r>
    </w:p>
    <w:p w:rsidR="00552110" w:rsidRPr="001805F0" w:rsidRDefault="002A401E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 Si potranno ammirare inoltre l</w:t>
      </w:r>
      <w:r w:rsidR="00067870" w:rsidRPr="001805F0">
        <w:rPr>
          <w:rFonts w:ascii="Avenir Book" w:hAnsi="Avenir Book"/>
        </w:rPr>
        <w:t xml:space="preserve">’importantissima </w:t>
      </w:r>
      <w:r w:rsidR="00067870" w:rsidRPr="004F6B3F">
        <w:rPr>
          <w:rFonts w:ascii="Avenir Book" w:hAnsi="Avenir Book"/>
          <w:b/>
        </w:rPr>
        <w:t>edizione</w:t>
      </w:r>
      <w:r w:rsidR="00552110" w:rsidRPr="004F6B3F">
        <w:rPr>
          <w:rFonts w:ascii="Avenir Book" w:hAnsi="Avenir Book"/>
          <w:b/>
        </w:rPr>
        <w:t xml:space="preserve"> “tascabile”</w:t>
      </w:r>
      <w:r w:rsidR="00552110" w:rsidRPr="001805F0">
        <w:rPr>
          <w:rFonts w:ascii="Avenir Book" w:hAnsi="Avenir Book"/>
        </w:rPr>
        <w:t xml:space="preserve"> della Commedia</w:t>
      </w:r>
      <w:r w:rsidR="00067870" w:rsidRPr="001805F0">
        <w:rPr>
          <w:rFonts w:ascii="Avenir Book" w:hAnsi="Avenir Book"/>
        </w:rPr>
        <w:t>,</w:t>
      </w:r>
      <w:r w:rsidR="00552110" w:rsidRPr="001805F0">
        <w:rPr>
          <w:rFonts w:ascii="Avenir Book" w:hAnsi="Avenir Book"/>
        </w:rPr>
        <w:t xml:space="preserve"> </w:t>
      </w:r>
      <w:r w:rsidR="00552110" w:rsidRPr="004F6B3F">
        <w:rPr>
          <w:rFonts w:ascii="Avenir Book" w:hAnsi="Avenir Book"/>
          <w:b/>
        </w:rPr>
        <w:t>curata da Pie</w:t>
      </w:r>
      <w:r w:rsidR="00067870" w:rsidRPr="004F6B3F">
        <w:rPr>
          <w:rFonts w:ascii="Avenir Book" w:hAnsi="Avenir Book"/>
          <w:b/>
        </w:rPr>
        <w:t>t</w:t>
      </w:r>
      <w:r w:rsidR="00552110" w:rsidRPr="004F6B3F">
        <w:rPr>
          <w:rFonts w:ascii="Avenir Book" w:hAnsi="Avenir Book"/>
          <w:b/>
        </w:rPr>
        <w:t>ro Bembo</w:t>
      </w:r>
      <w:r w:rsidR="00067870" w:rsidRPr="004F6B3F">
        <w:rPr>
          <w:rFonts w:ascii="Avenir Book" w:hAnsi="Avenir Book"/>
          <w:b/>
        </w:rPr>
        <w:t xml:space="preserve"> e</w:t>
      </w:r>
      <w:r w:rsidRPr="004F6B3F">
        <w:rPr>
          <w:rFonts w:ascii="Avenir Book" w:hAnsi="Avenir Book"/>
          <w:b/>
        </w:rPr>
        <w:t xml:space="preserve"> stampata nel 1502 da Aldo Manuzio</w:t>
      </w:r>
      <w:r w:rsidR="00067870" w:rsidRPr="001805F0">
        <w:rPr>
          <w:rFonts w:ascii="Avenir Book" w:hAnsi="Avenir Book"/>
        </w:rPr>
        <w:t xml:space="preserve">, </w:t>
      </w:r>
      <w:r w:rsidRPr="001805F0">
        <w:rPr>
          <w:rFonts w:ascii="Avenir Book" w:hAnsi="Avenir Book"/>
        </w:rPr>
        <w:t xml:space="preserve">destinata a diventare il modello per tutte le edizioni successive </w:t>
      </w:r>
      <w:r w:rsidR="00067870" w:rsidRPr="001805F0">
        <w:rPr>
          <w:rFonts w:ascii="Avenir Book" w:hAnsi="Avenir Book"/>
        </w:rPr>
        <w:t xml:space="preserve">e molte altre dei secoli </w:t>
      </w:r>
      <w:r w:rsidR="00FB584D" w:rsidRPr="001805F0">
        <w:rPr>
          <w:rFonts w:ascii="Avenir Book" w:hAnsi="Avenir Book"/>
        </w:rPr>
        <w:t>seguenti</w:t>
      </w:r>
      <w:r w:rsidR="00067870" w:rsidRPr="001805F0">
        <w:rPr>
          <w:rFonts w:ascii="Avenir Book" w:hAnsi="Avenir Book"/>
        </w:rPr>
        <w:t>, fino a giungere a</w:t>
      </w:r>
      <w:r w:rsidR="005C557D" w:rsidRPr="001805F0">
        <w:rPr>
          <w:rFonts w:ascii="Avenir Book" w:hAnsi="Avenir Book"/>
        </w:rPr>
        <w:t xml:space="preserve">d una </w:t>
      </w:r>
      <w:r w:rsidR="00800EA7" w:rsidRPr="004F6B3F">
        <w:rPr>
          <w:rFonts w:ascii="Avenir Book" w:hAnsi="Avenir Book"/>
          <w:b/>
          <w:i/>
          <w:iCs/>
        </w:rPr>
        <w:t>Commedia</w:t>
      </w:r>
      <w:r w:rsidR="00067870" w:rsidRPr="004F6B3F">
        <w:rPr>
          <w:rFonts w:ascii="Avenir Book" w:hAnsi="Avenir Book"/>
          <w:b/>
        </w:rPr>
        <w:t xml:space="preserve"> tradotta</w:t>
      </w:r>
      <w:r w:rsidR="00BF0883" w:rsidRPr="004F6B3F">
        <w:rPr>
          <w:rFonts w:ascii="Avenir Book" w:hAnsi="Avenir Book"/>
          <w:b/>
        </w:rPr>
        <w:t xml:space="preserve"> i</w:t>
      </w:r>
      <w:r w:rsidR="00067870" w:rsidRPr="004F6B3F">
        <w:rPr>
          <w:rFonts w:ascii="Avenir Book" w:hAnsi="Avenir Book"/>
          <w:b/>
        </w:rPr>
        <w:t>n dialetto veneziano</w:t>
      </w:r>
      <w:r w:rsidR="00FB584D" w:rsidRPr="001805F0">
        <w:rPr>
          <w:rFonts w:ascii="Avenir Book" w:hAnsi="Avenir Book"/>
        </w:rPr>
        <w:t xml:space="preserve"> e </w:t>
      </w:r>
      <w:r w:rsidR="00FB584D" w:rsidRPr="004F6B3F">
        <w:rPr>
          <w:rFonts w:ascii="Avenir Book" w:hAnsi="Avenir Book"/>
          <w:b/>
        </w:rPr>
        <w:t>a</w:t>
      </w:r>
      <w:r w:rsidR="00800EA7" w:rsidRPr="004F6B3F">
        <w:rPr>
          <w:rFonts w:ascii="Avenir Book" w:hAnsi="Avenir Book"/>
          <w:b/>
        </w:rPr>
        <w:t>d un esemplare del 1854</w:t>
      </w:r>
      <w:r w:rsidR="00FB584D" w:rsidRPr="004F6B3F">
        <w:rPr>
          <w:rFonts w:ascii="Avenir Book" w:hAnsi="Avenir Book"/>
          <w:b/>
        </w:rPr>
        <w:t xml:space="preserve"> appartenut</w:t>
      </w:r>
      <w:r w:rsidR="00800EA7" w:rsidRPr="004F6B3F">
        <w:rPr>
          <w:rFonts w:ascii="Avenir Book" w:hAnsi="Avenir Book"/>
          <w:b/>
        </w:rPr>
        <w:t>o</w:t>
      </w:r>
      <w:r w:rsidR="00FB584D" w:rsidRPr="004F6B3F">
        <w:rPr>
          <w:rFonts w:ascii="Avenir Book" w:hAnsi="Avenir Book"/>
          <w:b/>
        </w:rPr>
        <w:t xml:space="preserve"> al noto dantista Giambattista Giuliani</w:t>
      </w:r>
      <w:r w:rsidR="00800EA7" w:rsidRPr="001805F0">
        <w:rPr>
          <w:rFonts w:ascii="Avenir Book" w:hAnsi="Avenir Book"/>
        </w:rPr>
        <w:t xml:space="preserve">, </w:t>
      </w:r>
      <w:r w:rsidR="00FB584D" w:rsidRPr="001805F0">
        <w:rPr>
          <w:rFonts w:ascii="Avenir Book" w:hAnsi="Avenir Book"/>
        </w:rPr>
        <w:t xml:space="preserve">lasciata da questi in eredità a Giacomo Poletto, sacerdote e insegnante </w:t>
      </w:r>
      <w:r w:rsidR="005C557D" w:rsidRPr="001805F0">
        <w:rPr>
          <w:rFonts w:ascii="Avenir Book" w:hAnsi="Avenir Book"/>
        </w:rPr>
        <w:t>nel Seminario di Padova</w:t>
      </w:r>
      <w:r w:rsidR="00800EA7" w:rsidRPr="001805F0">
        <w:rPr>
          <w:rFonts w:ascii="Avenir Book" w:hAnsi="Avenir Book"/>
        </w:rPr>
        <w:t>,</w:t>
      </w:r>
      <w:r w:rsidR="005C557D" w:rsidRPr="001805F0">
        <w:rPr>
          <w:rFonts w:ascii="Avenir Book" w:hAnsi="Avenir Book"/>
        </w:rPr>
        <w:t xml:space="preserve"> chiamato da Leone XIII alla cattedra dantesca nell’Istituto Leoniano di S</w:t>
      </w:r>
      <w:r w:rsidR="004F6B3F">
        <w:rPr>
          <w:rFonts w:ascii="Avenir Book" w:hAnsi="Avenir Book"/>
        </w:rPr>
        <w:t>ant’</w:t>
      </w:r>
      <w:r w:rsidR="005C557D" w:rsidRPr="001805F0">
        <w:rPr>
          <w:rFonts w:ascii="Avenir Book" w:hAnsi="Avenir Book"/>
        </w:rPr>
        <w:t>Apollinare a Roma e creduta perduta.</w:t>
      </w:r>
    </w:p>
    <w:p w:rsidR="004F6B3F" w:rsidRDefault="00800EA7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Saranno esposte anche </w:t>
      </w:r>
      <w:r w:rsidR="005C557D" w:rsidRPr="001805F0">
        <w:rPr>
          <w:rFonts w:ascii="Avenir Book" w:hAnsi="Avenir Book"/>
        </w:rPr>
        <w:t>alcune incisioni provenienti dalla famosa collezione appartenuta al marchese Manfredini e donata alla Biblioteca nel 1829, in particolar</w:t>
      </w:r>
      <w:r w:rsidRPr="001805F0">
        <w:rPr>
          <w:rFonts w:ascii="Avenir Book" w:hAnsi="Avenir Book"/>
        </w:rPr>
        <w:t>e</w:t>
      </w:r>
      <w:r w:rsidR="005C557D" w:rsidRPr="001805F0">
        <w:rPr>
          <w:rFonts w:ascii="Avenir Book" w:hAnsi="Avenir Book"/>
        </w:rPr>
        <w:t xml:space="preserve"> </w:t>
      </w:r>
      <w:r w:rsidR="005C557D" w:rsidRPr="004F6B3F">
        <w:rPr>
          <w:rFonts w:ascii="Avenir Book" w:hAnsi="Avenir Book"/>
          <w:b/>
        </w:rPr>
        <w:t>due rappresentazioni di Virgilio e Dante incise da Botticelli</w:t>
      </w:r>
      <w:r w:rsidR="005C557D" w:rsidRPr="001805F0">
        <w:rPr>
          <w:rFonts w:ascii="Avenir Book" w:hAnsi="Avenir Book"/>
        </w:rPr>
        <w:t>.</w:t>
      </w:r>
    </w:p>
    <w:p w:rsidR="005C557D" w:rsidRPr="001805F0" w:rsidRDefault="005C557D" w:rsidP="00411B3E">
      <w:pPr>
        <w:spacing w:after="0"/>
        <w:jc w:val="both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Tutte queste opere sono testimonianza dell’interesse per la </w:t>
      </w:r>
      <w:r w:rsidRPr="004F6B3F">
        <w:rPr>
          <w:rFonts w:ascii="Avenir Book" w:hAnsi="Avenir Book"/>
          <w:i/>
        </w:rPr>
        <w:t>Commedia</w:t>
      </w:r>
      <w:r w:rsidRPr="001805F0">
        <w:rPr>
          <w:rFonts w:ascii="Avenir Book" w:hAnsi="Avenir Book"/>
        </w:rPr>
        <w:t xml:space="preserve"> che nel Seminario di Padova è stato sempre coltiv</w:t>
      </w:r>
      <w:r w:rsidR="003958F9" w:rsidRPr="001805F0">
        <w:rPr>
          <w:rFonts w:ascii="Avenir Book" w:hAnsi="Avenir Book"/>
        </w:rPr>
        <w:t>ato</w:t>
      </w:r>
      <w:r w:rsidRPr="001805F0">
        <w:rPr>
          <w:rFonts w:ascii="Avenir Book" w:hAnsi="Avenir Book"/>
        </w:rPr>
        <w:t xml:space="preserve"> e che </w:t>
      </w:r>
      <w:r w:rsidR="003958F9" w:rsidRPr="001805F0">
        <w:rPr>
          <w:rFonts w:ascii="Avenir Book" w:hAnsi="Avenir Book"/>
        </w:rPr>
        <w:t>vo</w:t>
      </w:r>
      <w:r w:rsidR="000A7B55" w:rsidRPr="001805F0">
        <w:rPr>
          <w:rFonts w:ascii="Avenir Book" w:hAnsi="Avenir Book"/>
        </w:rPr>
        <w:t>rremmo</w:t>
      </w:r>
      <w:r w:rsidR="003958F9" w:rsidRPr="001805F0">
        <w:rPr>
          <w:rFonts w:ascii="Avenir Book" w:hAnsi="Avenir Book"/>
        </w:rPr>
        <w:t xml:space="preserve"> fare in modo </w:t>
      </w:r>
      <w:r w:rsidRPr="001805F0">
        <w:rPr>
          <w:rFonts w:ascii="Avenir Book" w:hAnsi="Avenir Book"/>
        </w:rPr>
        <w:t>di</w:t>
      </w:r>
      <w:r w:rsidR="003958F9" w:rsidRPr="001805F0">
        <w:rPr>
          <w:rFonts w:ascii="Avenir Book" w:hAnsi="Avenir Book"/>
        </w:rPr>
        <w:t xml:space="preserve"> riuscire a </w:t>
      </w:r>
      <w:r w:rsidRPr="001805F0">
        <w:rPr>
          <w:rFonts w:ascii="Avenir Book" w:hAnsi="Avenir Book"/>
        </w:rPr>
        <w:t>far fruire nuovamente a un pubblico non soltanto di addetti ai lavori</w:t>
      </w:r>
      <w:r w:rsidR="003958F9" w:rsidRPr="001805F0">
        <w:rPr>
          <w:rFonts w:ascii="Avenir Book" w:hAnsi="Avenir Book"/>
        </w:rPr>
        <w:t xml:space="preserve"> ma anche di giovani e appassionati</w:t>
      </w:r>
      <w:r w:rsidR="000A7B55" w:rsidRPr="001805F0">
        <w:rPr>
          <w:rFonts w:ascii="Avenir Book" w:hAnsi="Avenir Book"/>
        </w:rPr>
        <w:t xml:space="preserve">, fiduciosi che </w:t>
      </w:r>
      <w:r w:rsidR="003958F9" w:rsidRPr="001805F0">
        <w:rPr>
          <w:rFonts w:ascii="Avenir Book" w:hAnsi="Avenir Book"/>
        </w:rPr>
        <w:t>avremo superato i momenti peggiori della pandemia e c</w:t>
      </w:r>
      <w:r w:rsidR="000A7B55" w:rsidRPr="001805F0">
        <w:rPr>
          <w:rFonts w:ascii="Avenir Book" w:hAnsi="Avenir Book"/>
        </w:rPr>
        <w:t>he potremo contribuire con la cultura all</w:t>
      </w:r>
      <w:r w:rsidR="003958F9" w:rsidRPr="001805F0">
        <w:rPr>
          <w:rFonts w:ascii="Avenir Book" w:hAnsi="Avenir Book"/>
        </w:rPr>
        <w:t xml:space="preserve">a </w:t>
      </w:r>
      <w:r w:rsidR="000A7B55" w:rsidRPr="001805F0">
        <w:rPr>
          <w:rFonts w:ascii="Avenir Book" w:hAnsi="Avenir Book"/>
        </w:rPr>
        <w:t>rinascita della speranza.</w:t>
      </w:r>
    </w:p>
    <w:p w:rsidR="000E2031" w:rsidRPr="004F6B3F" w:rsidRDefault="002D4F11" w:rsidP="004F6B3F">
      <w:pPr>
        <w:ind w:firstLine="284"/>
        <w:rPr>
          <w:rFonts w:ascii="Avenir Book" w:hAnsi="Avenir Book"/>
        </w:rPr>
      </w:pPr>
      <w:r w:rsidRPr="001805F0">
        <w:rPr>
          <w:rFonts w:ascii="Avenir Book" w:hAnsi="Avenir Book"/>
        </w:rPr>
        <w:t xml:space="preserve">Per altre informazioni: </w:t>
      </w:r>
      <w:r w:rsidRPr="004F6B3F">
        <w:rPr>
          <w:rFonts w:ascii="Avenir Book" w:hAnsi="Avenir Book"/>
          <w:i/>
        </w:rPr>
        <w:t>www.bibliotecaseminariopda.it</w:t>
      </w:r>
    </w:p>
    <w:sectPr w:rsidR="000E2031" w:rsidRPr="004F6B3F" w:rsidSect="008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/>
  <w:rsids>
    <w:rsidRoot w:val="000E2031"/>
    <w:rsid w:val="00067870"/>
    <w:rsid w:val="000A7B55"/>
    <w:rsid w:val="000B63FA"/>
    <w:rsid w:val="000E2031"/>
    <w:rsid w:val="001805F0"/>
    <w:rsid w:val="0019056A"/>
    <w:rsid w:val="0023756D"/>
    <w:rsid w:val="002A401E"/>
    <w:rsid w:val="002D4F11"/>
    <w:rsid w:val="003079B0"/>
    <w:rsid w:val="003958F9"/>
    <w:rsid w:val="003A37FB"/>
    <w:rsid w:val="00411B3E"/>
    <w:rsid w:val="00460EB2"/>
    <w:rsid w:val="004F6B3F"/>
    <w:rsid w:val="00552110"/>
    <w:rsid w:val="00553CF0"/>
    <w:rsid w:val="005C557D"/>
    <w:rsid w:val="00800EA7"/>
    <w:rsid w:val="008233BE"/>
    <w:rsid w:val="00856A61"/>
    <w:rsid w:val="00883C53"/>
    <w:rsid w:val="009715A7"/>
    <w:rsid w:val="00A24F00"/>
    <w:rsid w:val="00A45F1E"/>
    <w:rsid w:val="00B05268"/>
    <w:rsid w:val="00B658D4"/>
    <w:rsid w:val="00BF0883"/>
    <w:rsid w:val="00D243FE"/>
    <w:rsid w:val="00D70063"/>
    <w:rsid w:val="00D87F56"/>
    <w:rsid w:val="00DA0CBE"/>
    <w:rsid w:val="00DD6FB4"/>
    <w:rsid w:val="00E00D82"/>
    <w:rsid w:val="00F74823"/>
    <w:rsid w:val="00FB584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3B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Vescovile - Padova</dc:creator>
  <cp:keywords/>
  <dc:description/>
  <cp:lastModifiedBy>sara melchiori</cp:lastModifiedBy>
  <cp:revision>5</cp:revision>
  <cp:lastPrinted>2021-03-15T16:20:00Z</cp:lastPrinted>
  <dcterms:created xsi:type="dcterms:W3CDTF">2021-03-17T17:10:00Z</dcterms:created>
  <dcterms:modified xsi:type="dcterms:W3CDTF">2021-03-18T15:57:00Z</dcterms:modified>
</cp:coreProperties>
</file>